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/>
      </w:tblPr>
      <w:tblGrid>
        <w:gridCol w:w="426"/>
        <w:gridCol w:w="1866"/>
        <w:gridCol w:w="7915"/>
      </w:tblGrid>
      <w:tr w:rsidR="00847DE8" w:rsidRPr="00345B8F" w:rsidTr="00847DE8">
        <w:tc>
          <w:tcPr>
            <w:tcW w:w="426" w:type="dxa"/>
            <w:vMerge w:val="restart"/>
          </w:tcPr>
          <w:p w:rsidR="00847DE8" w:rsidRPr="00345B8F" w:rsidRDefault="00847DE8" w:rsidP="00F8501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345B8F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9781" w:type="dxa"/>
            <w:gridSpan w:val="2"/>
            <w:shd w:val="clear" w:color="auto" w:fill="D9D9D9"/>
          </w:tcPr>
          <w:p w:rsidR="00847DE8" w:rsidRPr="00345B8F" w:rsidRDefault="00847DE8" w:rsidP="00F85019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345B8F">
              <w:rPr>
                <w:rFonts w:ascii="Times New Roman" w:hAnsi="Times New Roman"/>
                <w:b/>
                <w:sz w:val="18"/>
                <w:szCs w:val="18"/>
              </w:rPr>
              <w:t>La Chiesa nel mondo</w:t>
            </w:r>
          </w:p>
        </w:tc>
      </w:tr>
      <w:tr w:rsidR="00847DE8" w:rsidRPr="00345B8F" w:rsidTr="00847DE8">
        <w:tc>
          <w:tcPr>
            <w:tcW w:w="426" w:type="dxa"/>
            <w:vMerge/>
          </w:tcPr>
          <w:p w:rsidR="00847DE8" w:rsidRPr="00345B8F" w:rsidRDefault="00847DE8" w:rsidP="00F8501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6" w:type="dxa"/>
          </w:tcPr>
          <w:p w:rsidR="00847DE8" w:rsidRPr="00345B8F" w:rsidRDefault="00847DE8" w:rsidP="00F85019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847DE8" w:rsidRPr="00345B8F" w:rsidRDefault="00847DE8" w:rsidP="00F85019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Scoprire che la Chiesa è u</w:t>
            </w:r>
            <w:r w:rsidRPr="00345B8F">
              <w:rPr>
                <w:rFonts w:ascii="Times New Roman" w:hAnsi="Times New Roman"/>
                <w:iCs/>
                <w:sz w:val="18"/>
                <w:szCs w:val="18"/>
              </w:rPr>
              <w:t>na, santa, cattolica (universale) e apostolica</w:t>
            </w:r>
          </w:p>
        </w:tc>
        <w:tc>
          <w:tcPr>
            <w:tcW w:w="7915" w:type="dxa"/>
          </w:tcPr>
          <w:p w:rsidR="00847DE8" w:rsidRDefault="00847DE8" w:rsidP="00F850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45B8F">
              <w:rPr>
                <w:rFonts w:ascii="Times New Roman" w:hAnsi="Times New Roman"/>
                <w:sz w:val="18"/>
                <w:szCs w:val="18"/>
              </w:rPr>
              <w:t>Si potrebbe avviare l’incontro facendo leggere loro un’immagine di piazza San Pietro: cosa ci colpisce? Cosa ci dicono le braccia del colonnato del Bernini? Si aprono verso il mondo interno, come ad abbracciarlo.</w:t>
            </w:r>
          </w:p>
          <w:p w:rsidR="00847DE8" w:rsidRPr="00345B8F" w:rsidRDefault="00847DE8" w:rsidP="00F850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47DE8" w:rsidRDefault="00847DE8" w:rsidP="00F850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45B8F">
              <w:rPr>
                <w:rFonts w:ascii="Times New Roman" w:hAnsi="Times New Roman"/>
                <w:b/>
                <w:sz w:val="18"/>
                <w:szCs w:val="18"/>
              </w:rPr>
              <w:t>Proposta 1</w:t>
            </w:r>
            <w:r w:rsidRPr="00345B8F">
              <w:rPr>
                <w:rFonts w:ascii="Times New Roman" w:hAnsi="Times New Roman"/>
                <w:sz w:val="18"/>
                <w:szCs w:val="18"/>
              </w:rPr>
              <w:t>: qualche filmato sulla chiesa nel mondo, riguardante il Giubileo del 2000 o qualche GMG. Sottolineare di questi il volto universale che manifestano.</w:t>
            </w:r>
          </w:p>
          <w:p w:rsidR="00847DE8" w:rsidRPr="00345B8F" w:rsidRDefault="00847DE8" w:rsidP="00F850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47DE8" w:rsidRPr="00345B8F" w:rsidRDefault="00847DE8" w:rsidP="00F850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45B8F">
              <w:rPr>
                <w:rFonts w:ascii="Times New Roman" w:hAnsi="Times New Roman"/>
                <w:b/>
                <w:sz w:val="18"/>
                <w:szCs w:val="18"/>
              </w:rPr>
              <w:t>Proposta 2</w:t>
            </w:r>
            <w:r w:rsidRPr="00345B8F">
              <w:rPr>
                <w:rFonts w:ascii="Times New Roman" w:hAnsi="Times New Roman"/>
                <w:sz w:val="18"/>
                <w:szCs w:val="18"/>
              </w:rPr>
              <w:t>: Valorizzare la figura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del P</w:t>
            </w:r>
            <w:r w:rsidRPr="00345B8F">
              <w:rPr>
                <w:rFonts w:ascii="Times New Roman" w:hAnsi="Times New Roman"/>
                <w:sz w:val="18"/>
                <w:szCs w:val="18"/>
              </w:rPr>
              <w:t xml:space="preserve">apa, i simboli che lo caratterizzano (colore bianco, croce, viaggi, chiavi, bandiera bianca e gialla …) e alcune note del suo insegnamento circa il volto della Chiesa:      - </w:t>
            </w:r>
            <w:proofErr w:type="spellStart"/>
            <w:r w:rsidRPr="00345B8F">
              <w:rPr>
                <w:rFonts w:ascii="Times New Roman" w:hAnsi="Times New Roman"/>
                <w:iCs/>
                <w:sz w:val="18"/>
                <w:szCs w:val="18"/>
              </w:rPr>
              <w:t>Evangelii</w:t>
            </w:r>
            <w:proofErr w:type="spellEnd"/>
            <w:r w:rsidRPr="00345B8F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345B8F">
              <w:rPr>
                <w:rFonts w:ascii="Times New Roman" w:hAnsi="Times New Roman"/>
                <w:iCs/>
                <w:sz w:val="18"/>
                <w:szCs w:val="18"/>
              </w:rPr>
              <w:t>Gaudium</w:t>
            </w:r>
            <w:proofErr w:type="spellEnd"/>
            <w:r w:rsidRPr="00345B8F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345B8F">
              <w:rPr>
                <w:rFonts w:ascii="Times New Roman" w:hAnsi="Times New Roman"/>
                <w:iCs/>
                <w:sz w:val="18"/>
                <w:szCs w:val="18"/>
              </w:rPr>
              <w:t>n°</w:t>
            </w:r>
            <w:proofErr w:type="spellEnd"/>
            <w:r w:rsidRPr="00345B8F">
              <w:rPr>
                <w:rFonts w:ascii="Times New Roman" w:hAnsi="Times New Roman"/>
                <w:iCs/>
                <w:sz w:val="18"/>
                <w:szCs w:val="18"/>
              </w:rPr>
              <w:t xml:space="preserve"> 24.49</w:t>
            </w:r>
          </w:p>
          <w:p w:rsidR="00847DE8" w:rsidRDefault="00847DE8" w:rsidP="00F850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45B8F">
              <w:rPr>
                <w:rFonts w:ascii="Times New Roman" w:hAnsi="Times New Roman"/>
                <w:sz w:val="18"/>
                <w:szCs w:val="18"/>
              </w:rPr>
              <w:t xml:space="preserve">     - in alternativa si potrebbe dividere i ragazzi a gruppetti e consegnare a ciascuno uno degli angelus di Papa Francesco sulle note fondamentali della Chiesa: una, santa, cattolica, apostolica. Ciascun gruppo  sceglierà la modalità che ritiene più simpatica ed efficace per presentare le sue riflessioni agli altri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847DE8" w:rsidRDefault="00847DE8" w:rsidP="00F850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47DE8" w:rsidRPr="00847DE8" w:rsidRDefault="00847DE8" w:rsidP="00F8501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847DE8">
              <w:rPr>
                <w:rFonts w:ascii="Times New Roman" w:hAnsi="Times New Roman"/>
                <w:b/>
                <w:sz w:val="18"/>
                <w:szCs w:val="18"/>
              </w:rPr>
              <w:t>Proposta 3</w:t>
            </w:r>
          </w:p>
          <w:p w:rsidR="00847DE8" w:rsidRPr="00847DE8" w:rsidRDefault="00847DE8" w:rsidP="00847D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47DE8">
              <w:rPr>
                <w:rFonts w:ascii="Times New Roman" w:hAnsi="Times New Roman"/>
                <w:sz w:val="18"/>
                <w:szCs w:val="18"/>
              </w:rPr>
              <w:t>Con quale stile Gesù ha inviato i suoi nel mondo? Quali attenzioni ha chiesto loro di avere? Quale l’equipaggiamento necessario per il viaggio?</w:t>
            </w:r>
          </w:p>
          <w:p w:rsidR="00847DE8" w:rsidRPr="00847DE8" w:rsidRDefault="00847DE8" w:rsidP="00847D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47DE8" w:rsidRPr="00847DE8" w:rsidRDefault="00847DE8" w:rsidP="00847DE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 w:rsidRPr="00847DE8">
              <w:rPr>
                <w:rFonts w:ascii="Times New Roman" w:hAnsi="Times New Roman"/>
                <w:i/>
                <w:sz w:val="18"/>
                <w:szCs w:val="18"/>
              </w:rPr>
              <w:t xml:space="preserve">Lectio su </w:t>
            </w:r>
            <w:proofErr w:type="spellStart"/>
            <w:r w:rsidRPr="00847DE8">
              <w:rPr>
                <w:rFonts w:ascii="Times New Roman" w:hAnsi="Times New Roman"/>
                <w:i/>
                <w:sz w:val="18"/>
                <w:szCs w:val="18"/>
              </w:rPr>
              <w:t>Lc</w:t>
            </w:r>
            <w:proofErr w:type="spellEnd"/>
            <w:r w:rsidRPr="00847DE8">
              <w:rPr>
                <w:rFonts w:ascii="Times New Roman" w:hAnsi="Times New Roman"/>
                <w:i/>
                <w:sz w:val="18"/>
                <w:szCs w:val="18"/>
              </w:rPr>
              <w:t xml:space="preserve"> 10,1-20</w:t>
            </w:r>
          </w:p>
          <w:p w:rsidR="00847DE8" w:rsidRPr="00847DE8" w:rsidRDefault="00847DE8" w:rsidP="00847D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47DE8">
              <w:rPr>
                <w:rFonts w:ascii="Times New Roman" w:hAnsi="Times New Roman"/>
                <w:sz w:val="18"/>
                <w:szCs w:val="18"/>
              </w:rPr>
              <w:t>Gesù chiama i dodici e li manda ad annunciare il Vangelo. È evidente che questo non è un optional di colui che è chiamato dal Signore, ma è l</w:t>
            </w:r>
            <w:r w:rsidRPr="00847DE8">
              <w:rPr>
                <w:rFonts w:ascii="MS Mincho" w:eastAsia="MS Mincho" w:hAnsi="MS Mincho" w:cs="MS Mincho" w:hint="eastAsia"/>
                <w:sz w:val="18"/>
                <w:szCs w:val="18"/>
              </w:rPr>
              <w:t>‟</w:t>
            </w:r>
            <w:r w:rsidRPr="00847DE8">
              <w:rPr>
                <w:rFonts w:ascii="Times New Roman" w:hAnsi="Times New Roman"/>
                <w:sz w:val="18"/>
                <w:szCs w:val="18"/>
              </w:rPr>
              <w:t xml:space="preserve">essenza stessa della sua chiamata. </w:t>
            </w:r>
          </w:p>
          <w:p w:rsidR="00847DE8" w:rsidRPr="00847DE8" w:rsidRDefault="00847DE8" w:rsidP="00847D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47DE8">
              <w:rPr>
                <w:rFonts w:ascii="Times New Roman" w:hAnsi="Times New Roman"/>
                <w:sz w:val="18"/>
                <w:szCs w:val="18"/>
              </w:rPr>
              <w:t xml:space="preserve">Due sono le caratteristiche del mandato di Gesù: annunciare il regno e guarire gli infermi. Queste due caratteristiche sono inscindibili, proprio perché la missione necessita della carità e la carità non può essere che missionaria. </w:t>
            </w:r>
          </w:p>
          <w:p w:rsidR="00847DE8" w:rsidRPr="00847DE8" w:rsidRDefault="00847DE8" w:rsidP="00847D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47DE8">
              <w:rPr>
                <w:rFonts w:ascii="Times New Roman" w:hAnsi="Times New Roman"/>
                <w:sz w:val="18"/>
                <w:szCs w:val="18"/>
              </w:rPr>
              <w:t>I dodici sono l</w:t>
            </w:r>
            <w:r w:rsidRPr="00847DE8">
              <w:rPr>
                <w:rFonts w:ascii="MS Mincho" w:eastAsia="MS Mincho" w:hAnsi="MS Mincho" w:cs="MS Mincho" w:hint="eastAsia"/>
                <w:sz w:val="18"/>
                <w:szCs w:val="18"/>
              </w:rPr>
              <w:t>‟</w:t>
            </w:r>
            <w:r w:rsidRPr="00847DE8">
              <w:rPr>
                <w:rFonts w:ascii="Times New Roman" w:hAnsi="Times New Roman"/>
                <w:sz w:val="18"/>
                <w:szCs w:val="18"/>
              </w:rPr>
              <w:t xml:space="preserve">immagine dei credenti, ai quali è dato il potere di scacciare il male e guarire le malattie. La forza </w:t>
            </w:r>
            <w:proofErr w:type="spellStart"/>
            <w:r w:rsidRPr="00847DE8">
              <w:rPr>
                <w:rFonts w:ascii="Times New Roman" w:hAnsi="Times New Roman"/>
                <w:sz w:val="18"/>
                <w:szCs w:val="18"/>
              </w:rPr>
              <w:t>dell</w:t>
            </w:r>
            <w:proofErr w:type="spellEnd"/>
            <w:r w:rsidRPr="00847DE8">
              <w:rPr>
                <w:rFonts w:ascii="MS Mincho" w:eastAsia="MS Mincho" w:hAnsi="MS Mincho" w:cs="MS Mincho" w:hint="eastAsia"/>
                <w:sz w:val="18"/>
                <w:szCs w:val="18"/>
              </w:rPr>
              <w:t>‟</w:t>
            </w:r>
            <w:r w:rsidRPr="00847DE8">
              <w:rPr>
                <w:rFonts w:ascii="Times New Roman" w:hAnsi="Times New Roman"/>
                <w:sz w:val="18"/>
                <w:szCs w:val="18"/>
              </w:rPr>
              <w:t xml:space="preserve">annuncio e della carità, allora, viene direttamente da Dio. </w:t>
            </w:r>
          </w:p>
          <w:p w:rsidR="00847DE8" w:rsidRPr="00847DE8" w:rsidRDefault="00847DE8" w:rsidP="00847D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47DE8">
              <w:rPr>
                <w:rFonts w:ascii="Times New Roman" w:hAnsi="Times New Roman"/>
                <w:sz w:val="18"/>
                <w:szCs w:val="18"/>
              </w:rPr>
              <w:t xml:space="preserve">Proprio per mettere in luce questa verità Gesù specifica ai discepoli il modo di andare: la povertà. È infatti questa esigenza evangelica che rivela la potenza e la forza di Dio, che si attua nel dono dello Spirito Santo. </w:t>
            </w:r>
          </w:p>
          <w:p w:rsidR="00847DE8" w:rsidRPr="00847DE8" w:rsidRDefault="00847DE8" w:rsidP="00847D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47DE8">
              <w:rPr>
                <w:rFonts w:ascii="Times New Roman" w:hAnsi="Times New Roman"/>
                <w:sz w:val="18"/>
                <w:szCs w:val="18"/>
              </w:rPr>
              <w:t>Il brano ancora oggi ha la sua forza e attualità: Gesù continua a chiamare discepoli per l</w:t>
            </w:r>
            <w:r w:rsidRPr="00847DE8">
              <w:rPr>
                <w:rFonts w:ascii="MS Mincho" w:eastAsia="MS Mincho" w:hAnsi="MS Mincho" w:cs="MS Mincho" w:hint="eastAsia"/>
                <w:sz w:val="18"/>
                <w:szCs w:val="18"/>
              </w:rPr>
              <w:t>‟</w:t>
            </w:r>
            <w:r w:rsidRPr="00847DE8">
              <w:rPr>
                <w:rFonts w:ascii="Times New Roman" w:hAnsi="Times New Roman"/>
                <w:sz w:val="18"/>
                <w:szCs w:val="18"/>
              </w:rPr>
              <w:t>annuncio del Vangelo. Ogni cristiano è missionario perché non esiste appartenenza al Signore Gesù e alla comunità dei credenti che non si traduca nel mandato ad annunciare il Regno di Dio. A ciascuno di noi è dato lo Spirito Santo per l</w:t>
            </w:r>
            <w:r w:rsidRPr="00847DE8">
              <w:rPr>
                <w:rFonts w:ascii="MS Mincho" w:eastAsia="MS Mincho" w:hAnsi="MS Mincho" w:cs="MS Mincho" w:hint="eastAsia"/>
                <w:sz w:val="18"/>
                <w:szCs w:val="18"/>
              </w:rPr>
              <w:t>‟</w:t>
            </w:r>
            <w:r w:rsidRPr="00847DE8">
              <w:rPr>
                <w:rFonts w:ascii="Times New Roman" w:hAnsi="Times New Roman"/>
                <w:sz w:val="18"/>
                <w:szCs w:val="18"/>
              </w:rPr>
              <w:t xml:space="preserve">annuncio del Regno. </w:t>
            </w:r>
          </w:p>
          <w:p w:rsidR="00847DE8" w:rsidRPr="00847DE8" w:rsidRDefault="00847DE8" w:rsidP="00847D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47DE8">
              <w:rPr>
                <w:rFonts w:ascii="Times New Roman" w:hAnsi="Times New Roman"/>
                <w:sz w:val="18"/>
                <w:szCs w:val="18"/>
              </w:rPr>
              <w:t>Anche gli adolescenti, pur nella semplicità e giovinezza della loro fede, sono chiamati a prendere coscienza che la Chiesa esiste per evangelizzare e che non si può essere cristiani senza annunciare il Vangelo.</w:t>
            </w:r>
          </w:p>
          <w:p w:rsidR="00847DE8" w:rsidRPr="00847DE8" w:rsidRDefault="00847DE8" w:rsidP="00847D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47DE8" w:rsidRPr="00847DE8" w:rsidRDefault="00847DE8" w:rsidP="00F8501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847DE8">
              <w:rPr>
                <w:rFonts w:ascii="Times New Roman" w:hAnsi="Times New Roman"/>
                <w:b/>
                <w:sz w:val="18"/>
                <w:szCs w:val="18"/>
              </w:rPr>
              <w:t>Proposta 4</w:t>
            </w:r>
          </w:p>
          <w:p w:rsidR="00847DE8" w:rsidRPr="004A6464" w:rsidRDefault="00847DE8" w:rsidP="00847DE8">
            <w:pPr>
              <w:rPr>
                <w:rFonts w:ascii="Times New Roman" w:hAnsi="Times New Roman"/>
                <w:sz w:val="20"/>
                <w:szCs w:val="20"/>
              </w:rPr>
            </w:pPr>
            <w:r w:rsidRPr="004A6464">
              <w:rPr>
                <w:rFonts w:ascii="Times New Roman" w:hAnsi="Times New Roman"/>
                <w:sz w:val="20"/>
                <w:szCs w:val="20"/>
              </w:rPr>
              <w:t>Quali tratti di stile riconoscete nei gesti di papa Benedetto e di papa Francesco come significativi in ordine all’annuncio del Vangelo e in sintonia con le indicazioni di Gesù?</w:t>
            </w:r>
          </w:p>
          <w:p w:rsidR="00847DE8" w:rsidRDefault="00847DE8" w:rsidP="00847D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A6464">
              <w:rPr>
                <w:rFonts w:ascii="Times New Roman" w:hAnsi="Times New Roman"/>
                <w:sz w:val="20"/>
                <w:szCs w:val="20"/>
              </w:rPr>
              <w:t>Ppt</w:t>
            </w:r>
            <w:proofErr w:type="spellEnd"/>
            <w:r w:rsidRPr="004A6464">
              <w:rPr>
                <w:rFonts w:ascii="Times New Roman" w:hAnsi="Times New Roman"/>
                <w:sz w:val="20"/>
                <w:szCs w:val="20"/>
              </w:rPr>
              <w:t xml:space="preserve"> sullo stile della </w:t>
            </w:r>
            <w:hyperlink r:id="rId4" w:history="1">
              <w:r w:rsidRPr="004A6464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miss</w:t>
              </w:r>
              <w:r w:rsidRPr="004A6464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i</w:t>
              </w:r>
              <w:r w:rsidRPr="004A6464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one</w:t>
              </w:r>
            </w:hyperlink>
            <w:r w:rsidRPr="004A6464">
              <w:rPr>
                <w:rFonts w:ascii="Times New Roman" w:hAnsi="Times New Roman"/>
                <w:sz w:val="20"/>
                <w:szCs w:val="20"/>
              </w:rPr>
              <w:t xml:space="preserve"> di </w:t>
            </w:r>
            <w:proofErr w:type="spellStart"/>
            <w:r w:rsidRPr="004A6464">
              <w:rPr>
                <w:rFonts w:ascii="Times New Roman" w:hAnsi="Times New Roman"/>
                <w:sz w:val="20"/>
                <w:szCs w:val="20"/>
              </w:rPr>
              <w:t>H.Camara</w:t>
            </w:r>
            <w:proofErr w:type="spellEnd"/>
          </w:p>
          <w:p w:rsidR="00847DE8" w:rsidRPr="00345B8F" w:rsidRDefault="00847DE8" w:rsidP="00F850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5C2CAC" w:rsidRPr="004A6464" w:rsidRDefault="005C2CAC" w:rsidP="005C2CAC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:rsidR="005C2CAC" w:rsidRPr="004A6464" w:rsidRDefault="00847DE8" w:rsidP="00847DE8">
      <w:pPr>
        <w:rPr>
          <w:rFonts w:ascii="Times New Roman" w:hAnsi="Times New Roman"/>
          <w:sz w:val="24"/>
          <w:szCs w:val="24"/>
        </w:rPr>
      </w:pPr>
      <w:hyperlink r:id="rId5" w:history="1">
        <w:r w:rsidRPr="004A6464">
          <w:rPr>
            <w:rStyle w:val="Collegamentoipertestuale"/>
            <w:rFonts w:ascii="Times New Roman" w:hAnsi="Times New Roman"/>
            <w:sz w:val="20"/>
            <w:szCs w:val="20"/>
          </w:rPr>
          <w:t>L’invio i</w:t>
        </w:r>
        <w:r w:rsidRPr="004A6464">
          <w:rPr>
            <w:rStyle w:val="Collegamentoipertestuale"/>
            <w:rFonts w:ascii="Times New Roman" w:hAnsi="Times New Roman"/>
            <w:sz w:val="20"/>
            <w:szCs w:val="20"/>
          </w:rPr>
          <w:t>n</w:t>
        </w:r>
        <w:r w:rsidRPr="004A6464">
          <w:rPr>
            <w:rStyle w:val="Collegamentoipertestuale"/>
            <w:rFonts w:ascii="Times New Roman" w:hAnsi="Times New Roman"/>
            <w:sz w:val="20"/>
            <w:szCs w:val="20"/>
          </w:rPr>
          <w:t xml:space="preserve"> missione</w:t>
        </w:r>
      </w:hyperlink>
    </w:p>
    <w:p w:rsidR="00847DE8" w:rsidRPr="004A6464" w:rsidRDefault="00847DE8" w:rsidP="00847DE8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Don T</w:t>
      </w:r>
      <w:r w:rsidRPr="004A6464">
        <w:rPr>
          <w:rFonts w:ascii="Times New Roman" w:hAnsi="Times New Roman"/>
          <w:sz w:val="20"/>
          <w:szCs w:val="20"/>
        </w:rPr>
        <w:t xml:space="preserve">onino Bello, Chiamati ad evangelizzare, Ed  Insieme, 2008 </w:t>
      </w:r>
    </w:p>
    <w:p w:rsidR="00847DE8" w:rsidRPr="004A6464" w:rsidRDefault="00847DE8" w:rsidP="00847DE8">
      <w:pPr>
        <w:spacing w:after="0"/>
        <w:rPr>
          <w:rFonts w:ascii="Times New Roman" w:hAnsi="Times New Roman"/>
          <w:sz w:val="20"/>
          <w:szCs w:val="20"/>
        </w:rPr>
      </w:pPr>
    </w:p>
    <w:p w:rsidR="00847DE8" w:rsidRPr="004A6464" w:rsidRDefault="00847DE8" w:rsidP="00847DE8">
      <w:pPr>
        <w:spacing w:after="0"/>
        <w:rPr>
          <w:rFonts w:ascii="Times New Roman" w:hAnsi="Times New Roman"/>
          <w:sz w:val="20"/>
          <w:szCs w:val="20"/>
        </w:rPr>
      </w:pPr>
      <w:r w:rsidRPr="004A6464">
        <w:rPr>
          <w:rFonts w:ascii="Times New Roman" w:hAnsi="Times New Roman"/>
          <w:smallCaps/>
          <w:sz w:val="20"/>
          <w:szCs w:val="20"/>
        </w:rPr>
        <w:t xml:space="preserve">B. </w:t>
      </w:r>
      <w:proofErr w:type="spellStart"/>
      <w:r w:rsidRPr="004A6464">
        <w:rPr>
          <w:rFonts w:ascii="Times New Roman" w:hAnsi="Times New Roman"/>
          <w:smallCaps/>
          <w:sz w:val="20"/>
          <w:szCs w:val="20"/>
        </w:rPr>
        <w:t>Maggioni</w:t>
      </w:r>
      <w:proofErr w:type="spellEnd"/>
      <w:r w:rsidRPr="004A6464">
        <w:rPr>
          <w:rFonts w:ascii="Times New Roman" w:hAnsi="Times New Roman"/>
          <w:sz w:val="20"/>
          <w:szCs w:val="20"/>
        </w:rPr>
        <w:t>,</w:t>
      </w:r>
      <w:r>
        <w:rPr>
          <w:rFonts w:ascii="Times New Roman" w:hAnsi="Times New Roman"/>
          <w:sz w:val="20"/>
          <w:szCs w:val="20"/>
        </w:rPr>
        <w:t xml:space="preserve"> </w:t>
      </w:r>
      <w:r w:rsidRPr="004A6464">
        <w:rPr>
          <w:rFonts w:ascii="Times New Roman" w:hAnsi="Times New Roman"/>
          <w:sz w:val="20"/>
          <w:szCs w:val="20"/>
        </w:rPr>
        <w:t xml:space="preserve"> </w:t>
      </w:r>
      <w:hyperlink r:id="rId6" w:history="1">
        <w:r w:rsidRPr="004A6464">
          <w:rPr>
            <w:rStyle w:val="Collegamentoipertestuale"/>
            <w:rFonts w:ascii="Times New Roman" w:hAnsi="Times New Roman"/>
            <w:i/>
            <w:sz w:val="20"/>
            <w:szCs w:val="20"/>
          </w:rPr>
          <w:t>Fedeltà al vangelo e a</w:t>
        </w:r>
        <w:r w:rsidRPr="004A6464">
          <w:rPr>
            <w:rStyle w:val="Collegamentoipertestuale"/>
            <w:rFonts w:ascii="Times New Roman" w:hAnsi="Times New Roman"/>
            <w:i/>
            <w:sz w:val="20"/>
            <w:szCs w:val="20"/>
          </w:rPr>
          <w:t>p</w:t>
        </w:r>
        <w:r w:rsidRPr="004A6464">
          <w:rPr>
            <w:rStyle w:val="Collegamentoipertestuale"/>
            <w:rFonts w:ascii="Times New Roman" w:hAnsi="Times New Roman"/>
            <w:i/>
            <w:sz w:val="20"/>
            <w:szCs w:val="20"/>
          </w:rPr>
          <w:t>ertura alle culture</w:t>
        </w:r>
      </w:hyperlink>
    </w:p>
    <w:p w:rsidR="005C2CAC" w:rsidRDefault="005C2CAC" w:rsidP="00D55EEC">
      <w:pPr>
        <w:rPr>
          <w:rFonts w:ascii="Times New Roman" w:hAnsi="Times New Roman"/>
        </w:rPr>
      </w:pPr>
    </w:p>
    <w:p w:rsidR="00847DE8" w:rsidRPr="00847DE8" w:rsidRDefault="00847DE8" w:rsidP="00847DE8">
      <w:pPr>
        <w:spacing w:after="0" w:line="240" w:lineRule="auto"/>
        <w:rPr>
          <w:rFonts w:ascii="Times New Roman" w:hAnsi="Times New Roman"/>
        </w:rPr>
      </w:pPr>
      <w:proofErr w:type="spellStart"/>
      <w:r w:rsidRPr="00847DE8">
        <w:rPr>
          <w:rFonts w:ascii="Times New Roman" w:hAnsi="Times New Roman"/>
        </w:rPr>
        <w:t>CdF</w:t>
      </w:r>
      <w:proofErr w:type="spellEnd"/>
      <w:r w:rsidRPr="00847DE8">
        <w:rPr>
          <w:rFonts w:ascii="Times New Roman" w:hAnsi="Times New Roman"/>
        </w:rPr>
        <w:t>/3,88</w:t>
      </w:r>
    </w:p>
    <w:p w:rsidR="00847DE8" w:rsidRPr="00847DE8" w:rsidRDefault="00847DE8" w:rsidP="00847DE8">
      <w:pPr>
        <w:spacing w:after="0" w:line="240" w:lineRule="auto"/>
        <w:rPr>
          <w:rFonts w:ascii="Times New Roman" w:hAnsi="Times New Roman"/>
        </w:rPr>
      </w:pPr>
    </w:p>
    <w:p w:rsidR="00847DE8" w:rsidRPr="00847DE8" w:rsidRDefault="00847DE8" w:rsidP="00847DE8">
      <w:pPr>
        <w:spacing w:after="0" w:line="240" w:lineRule="auto"/>
        <w:rPr>
          <w:rFonts w:ascii="Times New Roman" w:hAnsi="Times New Roman"/>
        </w:rPr>
      </w:pPr>
      <w:r w:rsidRPr="00847DE8">
        <w:rPr>
          <w:rFonts w:ascii="Times New Roman" w:hAnsi="Times New Roman"/>
        </w:rPr>
        <w:t>Udienze generali di papa Francesco dal 25 settembre al 16-10-2013</w:t>
      </w:r>
    </w:p>
    <w:p w:rsidR="00847DE8" w:rsidRPr="00847DE8" w:rsidRDefault="00847DE8" w:rsidP="00847DE8">
      <w:pPr>
        <w:spacing w:after="0" w:line="240" w:lineRule="auto"/>
        <w:rPr>
          <w:rFonts w:ascii="Times New Roman" w:hAnsi="Times New Roman"/>
        </w:rPr>
      </w:pPr>
    </w:p>
    <w:p w:rsidR="00847DE8" w:rsidRPr="00847DE8" w:rsidRDefault="00847DE8" w:rsidP="00847DE8">
      <w:pPr>
        <w:spacing w:after="0" w:line="240" w:lineRule="auto"/>
        <w:rPr>
          <w:rFonts w:ascii="Times New Roman" w:hAnsi="Times New Roman"/>
        </w:rPr>
      </w:pPr>
      <w:proofErr w:type="spellStart"/>
      <w:r w:rsidRPr="00847DE8">
        <w:rPr>
          <w:rFonts w:ascii="Times New Roman" w:hAnsi="Times New Roman"/>
        </w:rPr>
        <w:t>BuonaNotizia</w:t>
      </w:r>
      <w:proofErr w:type="spellEnd"/>
      <w:r w:rsidRPr="00847DE8">
        <w:rPr>
          <w:rFonts w:ascii="Times New Roman" w:hAnsi="Times New Roman"/>
        </w:rPr>
        <w:t>/5,65</w:t>
      </w:r>
    </w:p>
    <w:p w:rsidR="00847DE8" w:rsidRPr="004A6464" w:rsidRDefault="00847DE8" w:rsidP="00847DE8">
      <w:pPr>
        <w:spacing w:after="0" w:line="240" w:lineRule="auto"/>
        <w:rPr>
          <w:rFonts w:ascii="Times New Roman" w:hAnsi="Times New Roman"/>
        </w:rPr>
      </w:pPr>
      <w:r w:rsidRPr="00847DE8">
        <w:rPr>
          <w:rFonts w:ascii="Times New Roman" w:hAnsi="Times New Roman"/>
        </w:rPr>
        <w:t xml:space="preserve">EG </w:t>
      </w:r>
      <w:r w:rsidRPr="00847DE8">
        <w:rPr>
          <w:rFonts w:ascii="Times New Roman" w:hAnsi="Times New Roman"/>
          <w:iCs/>
        </w:rPr>
        <w:t>24.49</w:t>
      </w:r>
    </w:p>
    <w:sectPr w:rsidR="00847DE8" w:rsidRPr="004A6464" w:rsidSect="00167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55EEC"/>
    <w:rsid w:val="000717B3"/>
    <w:rsid w:val="000A0FE0"/>
    <w:rsid w:val="00167B3D"/>
    <w:rsid w:val="00174B10"/>
    <w:rsid w:val="003C24C8"/>
    <w:rsid w:val="004A6464"/>
    <w:rsid w:val="005C2CAC"/>
    <w:rsid w:val="00607170"/>
    <w:rsid w:val="00664623"/>
    <w:rsid w:val="00847DE8"/>
    <w:rsid w:val="008F5910"/>
    <w:rsid w:val="009C7B0E"/>
    <w:rsid w:val="00C00ADE"/>
    <w:rsid w:val="00C85363"/>
    <w:rsid w:val="00D55EEC"/>
    <w:rsid w:val="00D97F4E"/>
    <w:rsid w:val="00DB3321"/>
    <w:rsid w:val="00E04B77"/>
    <w:rsid w:val="00EE664F"/>
    <w:rsid w:val="00F03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EEC"/>
    <w:pPr>
      <w:spacing w:after="200" w:line="276" w:lineRule="auto"/>
      <w:ind w:left="0"/>
    </w:pPr>
    <w:rPr>
      <w:rFonts w:ascii="Calibri" w:eastAsia="Calibri" w:hAnsi="Calibri" w:cs="Times New Roman"/>
      <w:sz w:val="22"/>
      <w:szCs w:val="22"/>
      <w:lang w:val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717B3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bidi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bidi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17B3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17B3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bidi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17B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717B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17B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17B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bidi="en-US"/>
    </w:rPr>
  </w:style>
  <w:style w:type="paragraph" w:styleId="Titolo">
    <w:name w:val="Title"/>
    <w:next w:val="Normale"/>
    <w:link w:val="TitoloCarattere"/>
    <w:uiPriority w:val="10"/>
    <w:qFormat/>
    <w:rsid w:val="000717B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ottotitolo">
    <w:name w:val="Subtitle"/>
    <w:next w:val="Normale"/>
    <w:link w:val="SottotitoloCarattere"/>
    <w:uiPriority w:val="11"/>
    <w:qFormat/>
    <w:rsid w:val="000717B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17B3"/>
    <w:rPr>
      <w:smallCaps/>
      <w:color w:val="938953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0717B3"/>
    <w:rPr>
      <w:b/>
      <w:bCs/>
      <w:spacing w:val="0"/>
    </w:rPr>
  </w:style>
  <w:style w:type="character" w:styleId="Enfasicorsivo">
    <w:name w:val="Emphasis"/>
    <w:uiPriority w:val="20"/>
    <w:qFormat/>
    <w:rsid w:val="000717B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essunaspaziatura">
    <w:name w:val="No Spacing"/>
    <w:basedOn w:val="Normale"/>
    <w:uiPriority w:val="1"/>
    <w:qFormat/>
    <w:rsid w:val="000717B3"/>
    <w:pPr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Paragrafoelenco">
    <w:name w:val="List Paragraph"/>
    <w:basedOn w:val="Normale"/>
    <w:uiPriority w:val="34"/>
    <w:qFormat/>
    <w:rsid w:val="000717B3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17B3"/>
    <w:rPr>
      <w:i/>
      <w:iCs/>
      <w:color w:val="5A5A5A" w:themeColor="text1" w:themeTint="A5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17B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bidi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17B3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0717B3"/>
    <w:rPr>
      <w:smallCaps/>
      <w:dstrike w:val="0"/>
      <w:color w:val="5A5A5A" w:themeColor="text1" w:themeTint="A5"/>
      <w:vertAlign w:val="baseline"/>
    </w:rPr>
  </w:style>
  <w:style w:type="character" w:styleId="Enfasiintensa">
    <w:name w:val="Intense Emphasis"/>
    <w:uiPriority w:val="21"/>
    <w:qFormat/>
    <w:rsid w:val="000717B3"/>
    <w:rPr>
      <w:b/>
      <w:bCs/>
      <w:smallCaps/>
      <w:color w:val="4F81BD" w:themeColor="accent1"/>
      <w:spacing w:val="40"/>
    </w:rPr>
  </w:style>
  <w:style w:type="character" w:styleId="Riferimentodelicato">
    <w:name w:val="Subtle Reference"/>
    <w:uiPriority w:val="31"/>
    <w:qFormat/>
    <w:rsid w:val="000717B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0717B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olodellibro">
    <w:name w:val="Book Title"/>
    <w:uiPriority w:val="33"/>
    <w:qFormat/>
    <w:rsid w:val="000717B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717B3"/>
    <w:pPr>
      <w:outlineLvl w:val="9"/>
    </w:pPr>
  </w:style>
  <w:style w:type="paragraph" w:customStyle="1" w:styleId="Sandra">
    <w:name w:val="Sandra"/>
    <w:link w:val="SandraCarattere"/>
    <w:qFormat/>
    <w:rsid w:val="00D55EEC"/>
    <w:pPr>
      <w:spacing w:after="0" w:line="240" w:lineRule="auto"/>
      <w:ind w:left="0"/>
      <w:jc w:val="both"/>
    </w:pPr>
    <w:rPr>
      <w:rFonts w:ascii="Times New Roman" w:eastAsia="Calibri" w:hAnsi="Times New Roman" w:cs="Times New Roman"/>
      <w:sz w:val="24"/>
      <w:szCs w:val="22"/>
      <w:lang w:val="it-IT" w:bidi="ar-SA"/>
    </w:rPr>
  </w:style>
  <w:style w:type="character" w:customStyle="1" w:styleId="SandraCarattere">
    <w:name w:val="Sandra Carattere"/>
    <w:basedOn w:val="Carpredefinitoparagrafo"/>
    <w:link w:val="Sandra"/>
    <w:rsid w:val="00D55EEC"/>
    <w:rPr>
      <w:rFonts w:ascii="Times New Roman" w:eastAsia="Calibri" w:hAnsi="Times New Roman" w:cs="Times New Roman"/>
      <w:sz w:val="24"/>
      <w:szCs w:val="22"/>
      <w:lang w:val="it-IT" w:bidi="ar-SA"/>
    </w:rPr>
  </w:style>
  <w:style w:type="table" w:styleId="Grigliatabella">
    <w:name w:val="Table Grid"/>
    <w:basedOn w:val="Tabellanormale"/>
    <w:uiPriority w:val="59"/>
    <w:rsid w:val="00D55EEC"/>
    <w:pPr>
      <w:spacing w:after="0" w:line="240" w:lineRule="auto"/>
      <w:ind w:left="0"/>
    </w:pPr>
    <w:rPr>
      <w:rFonts w:ascii="Calibri" w:eastAsia="Calibri" w:hAnsi="Calibri" w:cs="Times New Roman"/>
      <w:lang w:val="it-IT" w:eastAsia="it-IT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664623"/>
    <w:rPr>
      <w:color w:val="0000FF" w:themeColor="hyperlink"/>
      <w:u w:val="single"/>
    </w:rPr>
  </w:style>
  <w:style w:type="paragraph" w:customStyle="1" w:styleId="Default">
    <w:name w:val="Default"/>
    <w:rsid w:val="000A0FE0"/>
    <w:pPr>
      <w:autoSpaceDE w:val="0"/>
      <w:autoSpaceDN w:val="0"/>
      <w:adjustRightInd w:val="0"/>
      <w:spacing w:after="0" w:line="240" w:lineRule="auto"/>
      <w:ind w:left="0"/>
    </w:pPr>
    <w:rPr>
      <w:rFonts w:ascii="Eras Light ITC" w:hAnsi="Eras Light ITC" w:cs="Eras Light ITC"/>
      <w:color w:val="000000"/>
      <w:sz w:val="24"/>
      <w:szCs w:val="24"/>
      <w:lang w:val="it-IT" w:bidi="ar-SA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A646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11.%20Fedelt&#224;%20al%20Vangelo%20e%20apertura%20alle%20culture.docx" TargetMode="External"/><Relationship Id="rId5" Type="http://schemas.openxmlformats.org/officeDocument/2006/relationships/hyperlink" Target="11.%20L'invio%20in%20missione.docx" TargetMode="External"/><Relationship Id="rId4" Type="http://schemas.openxmlformats.org/officeDocument/2006/relationships/hyperlink" Target="11.%20Missione_e.pp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Acer</cp:lastModifiedBy>
  <cp:revision>10</cp:revision>
  <dcterms:created xsi:type="dcterms:W3CDTF">2013-09-13T09:45:00Z</dcterms:created>
  <dcterms:modified xsi:type="dcterms:W3CDTF">2014-10-17T15:53:00Z</dcterms:modified>
</cp:coreProperties>
</file>